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D471B" w14:textId="77777777" w:rsidR="0029414A" w:rsidRPr="00371354" w:rsidRDefault="0029414A" w:rsidP="0029414A">
      <w:pPr>
        <w:keepNext/>
        <w:tabs>
          <w:tab w:val="left" w:pos="720"/>
          <w:tab w:val="left" w:pos="1440"/>
          <w:tab w:val="left" w:pos="2160"/>
          <w:tab w:val="left" w:pos="2880"/>
          <w:tab w:val="left" w:pos="3600"/>
          <w:tab w:val="center" w:pos="4680"/>
        </w:tabs>
        <w:spacing w:after="0" w:line="240" w:lineRule="auto"/>
        <w:outlineLvl w:val="0"/>
        <w:rPr>
          <w:rFonts w:ascii="Verdana" w:eastAsia="Times New Roman" w:hAnsi="Verdana" w:cs="Arial"/>
          <w:b/>
          <w:kern w:val="0"/>
          <w:sz w:val="20"/>
          <w:szCs w:val="20"/>
          <w:lang w:val="en-CA"/>
          <w14:ligatures w14:val="none"/>
        </w:rPr>
      </w:pPr>
      <w:r w:rsidRPr="00371354">
        <w:rPr>
          <w:rFonts w:ascii="Verdana" w:eastAsia="Times New Roman" w:hAnsi="Verdana" w:cs="Arial"/>
          <w:b/>
          <w:kern w:val="0"/>
          <w:sz w:val="20"/>
          <w:szCs w:val="20"/>
          <w:lang w:val="en-CA"/>
          <w14:ligatures w14:val="none"/>
        </w:rPr>
        <w:t>APPENDIX V – SUPPORTING DOCUMENTATION FOR CO-FUNDING</w:t>
      </w:r>
    </w:p>
    <w:p w14:paraId="7A5DCDF1" w14:textId="77777777" w:rsidR="0029414A" w:rsidRPr="00371354" w:rsidRDefault="0029414A" w:rsidP="0029414A">
      <w:pPr>
        <w:spacing w:after="0" w:line="240" w:lineRule="auto"/>
        <w:rPr>
          <w:rFonts w:ascii="Verdana" w:eastAsia="Times New Roman" w:hAnsi="Verdana" w:cs="Arial"/>
          <w:bCs/>
          <w:kern w:val="0"/>
          <w:sz w:val="20"/>
          <w:szCs w:val="20"/>
          <w:lang w:val="en-CA"/>
          <w14:ligatures w14:val="none"/>
        </w:rPr>
      </w:pPr>
    </w:p>
    <w:p w14:paraId="7BB28F68" w14:textId="2BE34541" w:rsidR="0029414A" w:rsidRPr="00371354" w:rsidRDefault="00C7698F" w:rsidP="00371354">
      <w:pPr>
        <w:spacing w:after="0" w:line="240" w:lineRule="auto"/>
        <w:jc w:val="both"/>
        <w:rPr>
          <w:rFonts w:ascii="Verdana" w:eastAsia="Times New Roman" w:hAnsi="Verdana" w:cs="Arial"/>
          <w:b/>
          <w:kern w:val="0"/>
          <w:sz w:val="20"/>
          <w:szCs w:val="20"/>
          <w:lang w:val="en-CA"/>
          <w14:ligatures w14:val="none"/>
        </w:rPr>
      </w:pPr>
      <w:r w:rsidRPr="00371354">
        <w:rPr>
          <w:rFonts w:ascii="Verdana" w:eastAsia="Times New Roman" w:hAnsi="Verdana" w:cs="Arial"/>
          <w:bCs/>
          <w:kern w:val="0"/>
          <w:sz w:val="20"/>
          <w:szCs w:val="20"/>
          <w:lang w:val="en-CA"/>
          <w14:ligatures w14:val="none"/>
        </w:rPr>
        <w:t xml:space="preserve">Please refer to the </w:t>
      </w:r>
      <w:hyperlink r:id="rId9" w:history="1">
        <w:r w:rsidR="00BA47BC" w:rsidRPr="00BA47BC">
          <w:rPr>
            <w:rFonts w:ascii="Verdana" w:eastAsia="Times New Roman" w:hAnsi="Verdana" w:cs="Arial"/>
            <w:b/>
            <w:color w:val="0000FF"/>
            <w:kern w:val="0"/>
            <w:sz w:val="20"/>
            <w:szCs w:val="20"/>
            <w:u w:val="single"/>
            <w:lang w:val="en-CA"/>
            <w14:ligatures w14:val="none"/>
          </w:rPr>
          <w:t>Guidelines for Funding</w:t>
        </w:r>
      </w:hyperlink>
      <w:r w:rsidRPr="00371354">
        <w:rPr>
          <w:rFonts w:ascii="Verdana" w:eastAsia="Times New Roman" w:hAnsi="Verdana" w:cs="Arial"/>
          <w:bCs/>
          <w:kern w:val="0"/>
          <w:sz w:val="20"/>
          <w:szCs w:val="20"/>
          <w:lang w:val="en-CA"/>
          <w14:ligatures w14:val="none"/>
        </w:rPr>
        <w:t xml:space="preserve"> for details regarding</w:t>
      </w:r>
      <w:r w:rsidR="00D02B00" w:rsidRPr="00371354">
        <w:rPr>
          <w:rFonts w:ascii="Verdana" w:eastAsia="Times New Roman" w:hAnsi="Verdana" w:cs="Arial"/>
          <w:bCs/>
          <w:kern w:val="0"/>
          <w:sz w:val="20"/>
          <w:szCs w:val="20"/>
          <w:lang w:val="en-CA"/>
          <w14:ligatures w14:val="none"/>
        </w:rPr>
        <w:t xml:space="preserve"> </w:t>
      </w:r>
      <w:r w:rsidR="0029414A" w:rsidRPr="00371354">
        <w:rPr>
          <w:rFonts w:ascii="Verdana" w:eastAsia="Times New Roman" w:hAnsi="Verdana" w:cs="Arial"/>
          <w:bCs/>
          <w:kern w:val="0"/>
          <w:sz w:val="20"/>
          <w:szCs w:val="20"/>
          <w:lang w:val="en-CA"/>
          <w14:ligatures w14:val="none"/>
        </w:rPr>
        <w:t xml:space="preserve">on co-funding including examples of the required documentation. </w:t>
      </w:r>
      <w:r w:rsidR="0029414A" w:rsidRPr="00371354">
        <w:rPr>
          <w:rFonts w:ascii="Verdana" w:eastAsia="Times New Roman" w:hAnsi="Verdana" w:cs="Arial"/>
          <w:b/>
          <w:kern w:val="0"/>
          <w:sz w:val="20"/>
          <w:szCs w:val="20"/>
          <w:lang w:val="en-CA"/>
          <w14:ligatures w14:val="none"/>
        </w:rPr>
        <w:t xml:space="preserve">To be eligible for inclusion, all co-funding </w:t>
      </w:r>
      <w:r w:rsidR="0029414A" w:rsidRPr="00371354">
        <w:rPr>
          <w:rFonts w:ascii="Verdana" w:eastAsia="Times New Roman" w:hAnsi="Verdana" w:cs="Arial"/>
          <w:b/>
          <w:kern w:val="0"/>
          <w:sz w:val="20"/>
          <w:szCs w:val="20"/>
          <w:u w:val="single"/>
          <w:lang w:val="en-CA"/>
          <w14:ligatures w14:val="none"/>
        </w:rPr>
        <w:t>must directly support the objectives of the project</w:t>
      </w:r>
      <w:r w:rsidR="0029414A" w:rsidRPr="00371354">
        <w:rPr>
          <w:rFonts w:ascii="Verdana" w:eastAsia="Times New Roman" w:hAnsi="Verdana" w:cs="Arial"/>
          <w:b/>
          <w:kern w:val="0"/>
          <w:sz w:val="20"/>
          <w:szCs w:val="20"/>
          <w:lang w:val="en-CA"/>
          <w14:ligatures w14:val="none"/>
        </w:rPr>
        <w:t xml:space="preserve"> and must be for eligible costs specifically requested in the Genome Canada budget </w:t>
      </w:r>
      <w:proofErr w:type="gramStart"/>
      <w:r w:rsidR="0029414A" w:rsidRPr="00371354">
        <w:rPr>
          <w:rFonts w:ascii="Verdana" w:eastAsia="Times New Roman" w:hAnsi="Verdana" w:cs="Arial"/>
          <w:b/>
          <w:kern w:val="0"/>
          <w:sz w:val="20"/>
          <w:szCs w:val="20"/>
          <w:lang w:val="en-CA"/>
          <w14:ligatures w14:val="none"/>
        </w:rPr>
        <w:t>in order to</w:t>
      </w:r>
      <w:proofErr w:type="gramEnd"/>
      <w:r w:rsidR="0029414A" w:rsidRPr="00371354">
        <w:rPr>
          <w:rFonts w:ascii="Verdana" w:eastAsia="Times New Roman" w:hAnsi="Verdana" w:cs="Arial"/>
          <w:b/>
          <w:kern w:val="0"/>
          <w:sz w:val="20"/>
          <w:szCs w:val="20"/>
          <w:lang w:val="en-CA"/>
          <w14:ligatures w14:val="none"/>
        </w:rPr>
        <w:t xml:space="preserve"> be considered as an eligible co-funding source.</w:t>
      </w:r>
    </w:p>
    <w:p w14:paraId="0C34888A" w14:textId="77777777" w:rsidR="0029414A" w:rsidRPr="00371354" w:rsidRDefault="0029414A" w:rsidP="00371354">
      <w:pPr>
        <w:spacing w:after="0" w:line="240" w:lineRule="auto"/>
        <w:jc w:val="both"/>
        <w:rPr>
          <w:rFonts w:ascii="Verdana" w:eastAsia="Times New Roman" w:hAnsi="Verdana" w:cs="Courier New"/>
          <w:kern w:val="0"/>
          <w:sz w:val="20"/>
          <w:szCs w:val="20"/>
          <w:lang w:val="en-CA"/>
          <w14:ligatures w14:val="none"/>
        </w:rPr>
      </w:pPr>
    </w:p>
    <w:p w14:paraId="5666BE12" w14:textId="77777777" w:rsidR="0029414A" w:rsidRPr="00371354" w:rsidRDefault="0029414A" w:rsidP="00371354">
      <w:pPr>
        <w:autoSpaceDE w:val="0"/>
        <w:autoSpaceDN w:val="0"/>
        <w:adjustRightInd w:val="0"/>
        <w:spacing w:after="0" w:line="240" w:lineRule="auto"/>
        <w:jc w:val="both"/>
        <w:rPr>
          <w:rFonts w:ascii="Verdana" w:eastAsia="Times New Roman" w:hAnsi="Verdana" w:cs="Courier New"/>
          <w:kern w:val="0"/>
          <w:sz w:val="20"/>
          <w:szCs w:val="20"/>
          <w:lang w:val="en-CA"/>
          <w14:ligatures w14:val="none"/>
        </w:rPr>
      </w:pPr>
      <w:r w:rsidRPr="00371354">
        <w:rPr>
          <w:rFonts w:ascii="Verdana" w:eastAsia="Times New Roman" w:hAnsi="Verdana" w:cs="Courier New"/>
          <w:kern w:val="0"/>
          <w:sz w:val="20"/>
          <w:szCs w:val="20"/>
          <w:lang w:val="en-CA"/>
          <w14:ligatures w14:val="none"/>
        </w:rPr>
        <w:t xml:space="preserve">Please provide information on each source of co-funding in the table below and </w:t>
      </w:r>
      <w:r w:rsidRPr="00371354">
        <w:rPr>
          <w:rFonts w:ascii="Verdana" w:eastAsia="Times New Roman" w:hAnsi="Verdana" w:cs="Courier New"/>
          <w:b/>
          <w:kern w:val="0"/>
          <w:sz w:val="20"/>
          <w:szCs w:val="20"/>
          <w:lang w:val="en-CA"/>
          <w14:ligatures w14:val="none"/>
        </w:rPr>
        <w:t>attach supporting documentation</w:t>
      </w:r>
      <w:r w:rsidRPr="00371354">
        <w:rPr>
          <w:rFonts w:ascii="Verdana" w:eastAsia="Times New Roman" w:hAnsi="Verdana" w:cs="Courier New"/>
          <w:kern w:val="0"/>
          <w:sz w:val="20"/>
          <w:szCs w:val="20"/>
          <w:lang w:val="en-CA"/>
          <w14:ligatures w14:val="none"/>
        </w:rPr>
        <w:t xml:space="preserve">. </w:t>
      </w:r>
      <w:r w:rsidRPr="00371354">
        <w:rPr>
          <w:rFonts w:ascii="Verdana" w:eastAsia="Times New Roman" w:hAnsi="Verdana" w:cs="Courier New"/>
          <w:b/>
          <w:kern w:val="0"/>
          <w:sz w:val="20"/>
          <w:szCs w:val="20"/>
          <w:lang w:val="en-CA"/>
          <w14:ligatures w14:val="none"/>
        </w:rPr>
        <w:t>Each supporting document must be numbered on the top right corner of the first page</w:t>
      </w:r>
      <w:r w:rsidRPr="00371354">
        <w:rPr>
          <w:rFonts w:ascii="Verdana" w:eastAsia="Times New Roman" w:hAnsi="Verdana" w:cs="Courier New"/>
          <w:kern w:val="0"/>
          <w:sz w:val="20"/>
          <w:szCs w:val="20"/>
          <w:lang w:val="en-CA"/>
          <w14:ligatures w14:val="none"/>
        </w:rPr>
        <w:t>. Link each document to the funding sources table in Section VI by grouping documents related to each funding source, using the same number as the funding source (e.g., for funding source 1 in Section VI). If there are three supporting documents from the same funding source, list each as 1a, 1b, 1c. Please bookmark each document within the PDFs.</w:t>
      </w:r>
    </w:p>
    <w:p w14:paraId="3E968B43" w14:textId="77777777" w:rsidR="0029414A" w:rsidRPr="00371354" w:rsidRDefault="0029414A" w:rsidP="00371354">
      <w:pPr>
        <w:autoSpaceDE w:val="0"/>
        <w:autoSpaceDN w:val="0"/>
        <w:adjustRightInd w:val="0"/>
        <w:spacing w:after="0" w:line="240" w:lineRule="auto"/>
        <w:jc w:val="both"/>
        <w:rPr>
          <w:rFonts w:ascii="Verdana" w:eastAsia="Times New Roman" w:hAnsi="Verdana" w:cs="Courier New"/>
          <w:kern w:val="0"/>
          <w:sz w:val="20"/>
          <w:szCs w:val="20"/>
          <w:lang w:val="en-CA"/>
          <w14:ligatures w14:val="none"/>
        </w:rPr>
      </w:pPr>
    </w:p>
    <w:p w14:paraId="30695133" w14:textId="5FF9B32C" w:rsidR="0029414A" w:rsidRPr="00371354" w:rsidRDefault="0029414A" w:rsidP="00371354">
      <w:pPr>
        <w:autoSpaceDE w:val="0"/>
        <w:autoSpaceDN w:val="0"/>
        <w:adjustRightInd w:val="0"/>
        <w:spacing w:after="0" w:line="240" w:lineRule="auto"/>
        <w:jc w:val="both"/>
        <w:rPr>
          <w:rFonts w:ascii="Verdana" w:eastAsia="Times New Roman" w:hAnsi="Verdana" w:cs="Courier New"/>
          <w:kern w:val="0"/>
          <w:sz w:val="20"/>
          <w:szCs w:val="20"/>
          <w:lang w:val="en-CA"/>
          <w14:ligatures w14:val="none"/>
        </w:rPr>
      </w:pPr>
      <w:r w:rsidRPr="00371354">
        <w:rPr>
          <w:rFonts w:ascii="Verdana" w:eastAsia="Times New Roman" w:hAnsi="Verdana" w:cs="Courier New"/>
          <w:kern w:val="0"/>
          <w:sz w:val="20"/>
          <w:szCs w:val="20"/>
          <w:lang w:val="en-CA"/>
          <w14:ligatures w14:val="none"/>
        </w:rPr>
        <w:t xml:space="preserve">A supporting letter is required for all co-funding. Reasonable documentation supporting an organization’s financial viability and its ability to provide the co-funding is also required for all organizations contributing more than $50,000 in co-funding. Financial statements (audited when available), including a balance sheet, income statement and statement of cash flows are required for companies or not-for-profits that do not have publicly available financials or annual reports. Other supplementary information providing credible support to the organization’s financial viability and ability to fulfill its co-funding commitments (e.g., press releases announcing significant new financing, cash flow projections) are encouraged when applicable. Genome Canada </w:t>
      </w:r>
      <w:r w:rsidR="00530001" w:rsidRPr="00371354">
        <w:rPr>
          <w:rFonts w:ascii="Verdana" w:eastAsia="Times New Roman" w:hAnsi="Verdana" w:cs="Courier New"/>
          <w:kern w:val="0"/>
          <w:sz w:val="20"/>
          <w:szCs w:val="20"/>
          <w:lang w:val="en-CA"/>
          <w14:ligatures w14:val="none"/>
        </w:rPr>
        <w:t xml:space="preserve">or Génome Québec </w:t>
      </w:r>
      <w:r w:rsidRPr="00371354">
        <w:rPr>
          <w:rFonts w:ascii="Verdana" w:eastAsia="Times New Roman" w:hAnsi="Verdana" w:cs="Courier New"/>
          <w:kern w:val="0"/>
          <w:sz w:val="20"/>
          <w:szCs w:val="20"/>
          <w:lang w:val="en-CA"/>
          <w14:ligatures w14:val="none"/>
        </w:rPr>
        <w:t>may request additional documentation if required for due diligence. Financial statements should be provided as a separate pdf document from other supporting documentation. All financial information, including financial statements, is kept confidential, and is not provided to reviewers</w:t>
      </w:r>
      <w:r w:rsidR="004F6939" w:rsidRPr="00371354">
        <w:rPr>
          <w:rFonts w:ascii="Verdana" w:eastAsia="Times New Roman" w:hAnsi="Verdana" w:cs="Courier New"/>
          <w:kern w:val="0"/>
          <w:sz w:val="20"/>
          <w:szCs w:val="20"/>
          <w:lang w:val="en-CA"/>
          <w14:ligatures w14:val="none"/>
        </w:rPr>
        <w:t xml:space="preserve">. </w:t>
      </w:r>
    </w:p>
    <w:p w14:paraId="535CCC6C" w14:textId="77777777" w:rsidR="0029414A" w:rsidRPr="0029414A" w:rsidRDefault="0029414A" w:rsidP="0029414A">
      <w:pPr>
        <w:autoSpaceDE w:val="0"/>
        <w:autoSpaceDN w:val="0"/>
        <w:adjustRightInd w:val="0"/>
        <w:spacing w:after="0" w:line="240" w:lineRule="auto"/>
        <w:rPr>
          <w:rFonts w:ascii="Verdana" w:eastAsia="Times New Roman" w:hAnsi="Verdana" w:cs="Courier New"/>
          <w:kern w:val="0"/>
          <w:sz w:val="20"/>
          <w:szCs w:val="20"/>
          <w:lang w:val="en-CA"/>
          <w14:ligatures w14:val="none"/>
        </w:rPr>
      </w:pPr>
    </w:p>
    <w:p w14:paraId="2A1B1C3C" w14:textId="77777777" w:rsidR="0029414A" w:rsidRPr="0029414A" w:rsidRDefault="0029414A" w:rsidP="0029414A">
      <w:pPr>
        <w:autoSpaceDE w:val="0"/>
        <w:autoSpaceDN w:val="0"/>
        <w:adjustRightInd w:val="0"/>
        <w:spacing w:after="0" w:line="240" w:lineRule="auto"/>
        <w:rPr>
          <w:rFonts w:ascii="Verdana" w:eastAsia="Times New Roman" w:hAnsi="Verdana" w:cs="Courier New"/>
          <w:kern w:val="0"/>
          <w:sz w:val="20"/>
          <w:szCs w:val="20"/>
          <w:lang w:val="en-CA"/>
          <w14:ligatures w14:val="none"/>
        </w:rPr>
      </w:pPr>
    </w:p>
    <w:p w14:paraId="6D16EAD5" w14:textId="77777777" w:rsidR="0029414A" w:rsidRPr="0029414A" w:rsidRDefault="0029414A" w:rsidP="0029414A">
      <w:pPr>
        <w:spacing w:after="0" w:line="240" w:lineRule="auto"/>
        <w:ind w:left="284"/>
        <w:rPr>
          <w:rFonts w:ascii="Verdana" w:eastAsia="Times New Roman" w:hAnsi="Verdana" w:cs="Arial"/>
          <w:kern w:val="0"/>
          <w:sz w:val="20"/>
          <w:szCs w:val="20"/>
          <w:lang w:val="en-CA"/>
          <w14:ligatures w14:val="none"/>
        </w:rPr>
      </w:pPr>
    </w:p>
    <w:p w14:paraId="233BE0B2" w14:textId="77777777" w:rsidR="0029414A" w:rsidRPr="0029414A" w:rsidRDefault="0029414A" w:rsidP="0029414A">
      <w:pPr>
        <w:spacing w:after="0" w:line="240" w:lineRule="auto"/>
        <w:rPr>
          <w:rFonts w:ascii="Verdana" w:eastAsia="Times New Roman" w:hAnsi="Verdana" w:cs="Arial"/>
          <w:kern w:val="0"/>
          <w:sz w:val="20"/>
          <w:szCs w:val="20"/>
          <w:lang w:val="en-CA"/>
          <w14:ligatures w14:val="none"/>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4566"/>
        <w:gridCol w:w="3260"/>
      </w:tblGrid>
      <w:tr w:rsidR="0029414A" w:rsidRPr="0029414A" w14:paraId="0533D515" w14:textId="77777777" w:rsidTr="002C4A1E">
        <w:tc>
          <w:tcPr>
            <w:tcW w:w="1417" w:type="dxa"/>
            <w:vAlign w:val="center"/>
          </w:tcPr>
          <w:p w14:paraId="4B27D51F" w14:textId="77777777" w:rsidR="0029414A" w:rsidRPr="0029414A" w:rsidRDefault="0029414A" w:rsidP="0029414A">
            <w:pPr>
              <w:keepNext/>
              <w:spacing w:before="60" w:after="60" w:line="240" w:lineRule="auto"/>
              <w:ind w:left="59"/>
              <w:jc w:val="center"/>
              <w:outlineLvl w:val="0"/>
              <w:rPr>
                <w:rFonts w:ascii="Verdana" w:eastAsia="Times New Roman" w:hAnsi="Verdana" w:cs="Courier New"/>
                <w:b/>
                <w:bCs/>
                <w:kern w:val="0"/>
                <w:sz w:val="20"/>
                <w:szCs w:val="20"/>
                <w:lang w:val="en-CA"/>
                <w14:ligatures w14:val="none"/>
              </w:rPr>
            </w:pPr>
            <w:r w:rsidRPr="0029414A">
              <w:rPr>
                <w:rFonts w:ascii="Verdana" w:eastAsia="Times New Roman" w:hAnsi="Verdana" w:cs="Arial"/>
                <w:b/>
                <w:kern w:val="0"/>
                <w:sz w:val="20"/>
                <w:szCs w:val="20"/>
                <w:lang w:val="en-CA"/>
                <w14:ligatures w14:val="none"/>
              </w:rPr>
              <w:t xml:space="preserve">Document </w:t>
            </w:r>
            <w:r w:rsidRPr="0029414A">
              <w:rPr>
                <w:rFonts w:ascii="Verdana" w:eastAsia="Times New Roman" w:hAnsi="Verdana" w:cs="Courier New"/>
                <w:b/>
                <w:bCs/>
                <w:kern w:val="0"/>
                <w:sz w:val="20"/>
                <w:szCs w:val="20"/>
                <w:lang w:val="en-CA"/>
                <w14:ligatures w14:val="none"/>
              </w:rPr>
              <w:t>#</w:t>
            </w:r>
          </w:p>
        </w:tc>
        <w:tc>
          <w:tcPr>
            <w:tcW w:w="4566" w:type="dxa"/>
            <w:vAlign w:val="center"/>
          </w:tcPr>
          <w:p w14:paraId="5227D28A" w14:textId="77777777" w:rsidR="0029414A" w:rsidRPr="0029414A" w:rsidRDefault="0029414A" w:rsidP="0029414A">
            <w:pPr>
              <w:keepNext/>
              <w:spacing w:before="60" w:after="60" w:line="240" w:lineRule="auto"/>
              <w:ind w:left="67"/>
              <w:outlineLvl w:val="0"/>
              <w:rPr>
                <w:rFonts w:ascii="Verdana" w:eastAsia="Times New Roman" w:hAnsi="Verdana" w:cs="Arial"/>
                <w:b/>
                <w:kern w:val="0"/>
                <w:sz w:val="20"/>
                <w:szCs w:val="20"/>
                <w:lang w:val="en-CA"/>
                <w14:ligatures w14:val="none"/>
              </w:rPr>
            </w:pPr>
            <w:r w:rsidRPr="0029414A">
              <w:rPr>
                <w:rFonts w:ascii="Verdana" w:eastAsia="Times New Roman" w:hAnsi="Verdana" w:cs="Arial"/>
                <w:b/>
                <w:kern w:val="0"/>
                <w:sz w:val="20"/>
                <w:szCs w:val="20"/>
                <w:lang w:val="en-CA"/>
                <w14:ligatures w14:val="none"/>
              </w:rPr>
              <w:t>Organization</w:t>
            </w:r>
          </w:p>
        </w:tc>
        <w:tc>
          <w:tcPr>
            <w:tcW w:w="3260" w:type="dxa"/>
            <w:vAlign w:val="center"/>
          </w:tcPr>
          <w:p w14:paraId="5CC4CE86" w14:textId="77777777" w:rsidR="0029414A" w:rsidRPr="0029414A" w:rsidRDefault="0029414A" w:rsidP="0029414A">
            <w:pPr>
              <w:keepNext/>
              <w:spacing w:before="60" w:after="60" w:line="240" w:lineRule="auto"/>
              <w:outlineLvl w:val="0"/>
              <w:rPr>
                <w:rFonts w:ascii="Verdana" w:eastAsia="Times New Roman" w:hAnsi="Verdana" w:cs="Arial"/>
                <w:b/>
                <w:kern w:val="0"/>
                <w:sz w:val="20"/>
                <w:szCs w:val="20"/>
                <w:lang w:val="en-CA"/>
                <w14:ligatures w14:val="none"/>
              </w:rPr>
            </w:pPr>
            <w:r w:rsidRPr="0029414A">
              <w:rPr>
                <w:rFonts w:ascii="Verdana" w:eastAsia="Times New Roman" w:hAnsi="Verdana" w:cs="Arial"/>
                <w:b/>
                <w:kern w:val="0"/>
                <w:sz w:val="20"/>
                <w:szCs w:val="20"/>
                <w:lang w:val="en-CA"/>
                <w14:ligatures w14:val="none"/>
              </w:rPr>
              <w:t>Document Attached</w:t>
            </w:r>
          </w:p>
        </w:tc>
      </w:tr>
      <w:tr w:rsidR="0029414A" w:rsidRPr="0029414A" w14:paraId="37A32ED4" w14:textId="77777777" w:rsidTr="002C4A1E">
        <w:trPr>
          <w:trHeight w:val="530"/>
        </w:trPr>
        <w:tc>
          <w:tcPr>
            <w:tcW w:w="1417" w:type="dxa"/>
            <w:vAlign w:val="center"/>
          </w:tcPr>
          <w:p w14:paraId="30823769" w14:textId="77777777" w:rsidR="0029414A" w:rsidRPr="000762AE" w:rsidRDefault="0029414A" w:rsidP="0029414A">
            <w:pPr>
              <w:keepNext/>
              <w:spacing w:after="0" w:line="240" w:lineRule="auto"/>
              <w:ind w:left="59"/>
              <w:jc w:val="center"/>
              <w:outlineLvl w:val="0"/>
              <w:rPr>
                <w:rFonts w:ascii="Arial" w:eastAsia="Times New Roman" w:hAnsi="Arial" w:cs="Arial"/>
                <w:bCs/>
                <w:kern w:val="0"/>
                <w:sz w:val="22"/>
                <w:szCs w:val="22"/>
                <w:lang w:val="en-CA"/>
                <w14:ligatures w14:val="none"/>
              </w:rPr>
            </w:pPr>
            <w:r w:rsidRPr="000762AE">
              <w:rPr>
                <w:rFonts w:ascii="Arial" w:eastAsia="Times New Roman" w:hAnsi="Arial" w:cs="Arial"/>
                <w:bCs/>
                <w:kern w:val="0"/>
                <w:sz w:val="22"/>
                <w:szCs w:val="22"/>
                <w:lang w:val="en-CA"/>
                <w14:ligatures w14:val="none"/>
              </w:rPr>
              <w:t>1a</w:t>
            </w:r>
          </w:p>
        </w:tc>
        <w:tc>
          <w:tcPr>
            <w:tcW w:w="4566" w:type="dxa"/>
            <w:vAlign w:val="center"/>
          </w:tcPr>
          <w:p w14:paraId="0E947424" w14:textId="77777777" w:rsidR="0029414A" w:rsidRPr="000762AE" w:rsidRDefault="0029414A" w:rsidP="0029414A">
            <w:pPr>
              <w:keepNext/>
              <w:spacing w:after="0" w:line="240" w:lineRule="auto"/>
              <w:ind w:left="67"/>
              <w:outlineLvl w:val="0"/>
              <w:rPr>
                <w:rFonts w:ascii="Arial" w:eastAsia="Times New Roman" w:hAnsi="Arial" w:cs="Arial"/>
                <w:bCs/>
                <w:kern w:val="0"/>
                <w:sz w:val="22"/>
                <w:szCs w:val="22"/>
                <w:lang w:val="en-CA"/>
                <w14:ligatures w14:val="none"/>
              </w:rPr>
            </w:pPr>
            <w:r w:rsidRPr="000762AE">
              <w:rPr>
                <w:rFonts w:ascii="Arial" w:eastAsia="Times New Roman" w:hAnsi="Arial" w:cs="Arial"/>
                <w:bCs/>
                <w:kern w:val="0"/>
                <w:sz w:val="22"/>
                <w:szCs w:val="22"/>
                <w:lang w:val="en-CA"/>
                <w14:ligatures w14:val="none"/>
              </w:rPr>
              <w:t>Company X</w:t>
            </w:r>
          </w:p>
        </w:tc>
        <w:tc>
          <w:tcPr>
            <w:tcW w:w="3260" w:type="dxa"/>
            <w:vAlign w:val="center"/>
          </w:tcPr>
          <w:p w14:paraId="70383702" w14:textId="77777777" w:rsidR="0029414A" w:rsidRPr="000762AE" w:rsidRDefault="0029414A" w:rsidP="0029414A">
            <w:pPr>
              <w:spacing w:after="0" w:line="240" w:lineRule="auto"/>
              <w:rPr>
                <w:rFonts w:ascii="Arial" w:eastAsia="Times New Roman" w:hAnsi="Arial" w:cs="Arial"/>
                <w:kern w:val="0"/>
                <w:sz w:val="22"/>
                <w:szCs w:val="22"/>
                <w:lang w:val="en-CA"/>
                <w14:ligatures w14:val="none"/>
              </w:rPr>
            </w:pPr>
            <w:r w:rsidRPr="000762AE">
              <w:rPr>
                <w:rFonts w:ascii="Arial" w:eastAsia="Times New Roman" w:hAnsi="Arial" w:cs="Arial"/>
                <w:kern w:val="0"/>
                <w:sz w:val="22"/>
                <w:szCs w:val="22"/>
                <w:lang w:val="en-CA"/>
                <w14:ligatures w14:val="none"/>
              </w:rPr>
              <w:t>Letter from CEO (Oct 1,2013)</w:t>
            </w:r>
          </w:p>
        </w:tc>
      </w:tr>
      <w:tr w:rsidR="0029414A" w:rsidRPr="0029414A" w14:paraId="56D8F563" w14:textId="77777777" w:rsidTr="002C4A1E">
        <w:trPr>
          <w:trHeight w:val="530"/>
        </w:trPr>
        <w:tc>
          <w:tcPr>
            <w:tcW w:w="1417" w:type="dxa"/>
            <w:vAlign w:val="center"/>
          </w:tcPr>
          <w:p w14:paraId="0A485276" w14:textId="77777777" w:rsidR="0029414A" w:rsidRPr="000762AE" w:rsidRDefault="0029414A" w:rsidP="0029414A">
            <w:pPr>
              <w:keepNext/>
              <w:spacing w:after="0" w:line="240" w:lineRule="auto"/>
              <w:ind w:left="59"/>
              <w:jc w:val="center"/>
              <w:outlineLvl w:val="0"/>
              <w:rPr>
                <w:rFonts w:ascii="Arial" w:eastAsia="Times New Roman" w:hAnsi="Arial" w:cs="Arial"/>
                <w:bCs/>
                <w:kern w:val="0"/>
                <w:sz w:val="22"/>
                <w:szCs w:val="22"/>
                <w:lang w:val="en-CA"/>
                <w14:ligatures w14:val="none"/>
              </w:rPr>
            </w:pPr>
            <w:r w:rsidRPr="000762AE">
              <w:rPr>
                <w:rFonts w:ascii="Arial" w:eastAsia="Times New Roman" w:hAnsi="Arial" w:cs="Arial"/>
                <w:bCs/>
                <w:kern w:val="0"/>
                <w:sz w:val="22"/>
                <w:szCs w:val="22"/>
                <w:lang w:val="en-CA"/>
                <w14:ligatures w14:val="none"/>
              </w:rPr>
              <w:t>1b</w:t>
            </w:r>
          </w:p>
        </w:tc>
        <w:tc>
          <w:tcPr>
            <w:tcW w:w="4566" w:type="dxa"/>
            <w:vAlign w:val="center"/>
          </w:tcPr>
          <w:p w14:paraId="13902B5F" w14:textId="77777777" w:rsidR="0029414A" w:rsidRPr="000762AE" w:rsidRDefault="0029414A" w:rsidP="0029414A">
            <w:pPr>
              <w:keepNext/>
              <w:spacing w:after="0" w:line="240" w:lineRule="auto"/>
              <w:ind w:left="67"/>
              <w:outlineLvl w:val="0"/>
              <w:rPr>
                <w:rFonts w:ascii="Arial" w:eastAsia="Times New Roman" w:hAnsi="Arial" w:cs="Arial"/>
                <w:bCs/>
                <w:kern w:val="0"/>
                <w:sz w:val="22"/>
                <w:szCs w:val="22"/>
                <w:lang w:val="en-CA"/>
                <w14:ligatures w14:val="none"/>
              </w:rPr>
            </w:pPr>
            <w:r w:rsidRPr="000762AE">
              <w:rPr>
                <w:rFonts w:ascii="Arial" w:eastAsia="Times New Roman" w:hAnsi="Arial" w:cs="Arial"/>
                <w:bCs/>
                <w:kern w:val="0"/>
                <w:sz w:val="22"/>
                <w:szCs w:val="22"/>
                <w:lang w:val="en-CA"/>
                <w14:ligatures w14:val="none"/>
              </w:rPr>
              <w:t>Company X</w:t>
            </w:r>
          </w:p>
        </w:tc>
        <w:tc>
          <w:tcPr>
            <w:tcW w:w="3260" w:type="dxa"/>
            <w:vAlign w:val="center"/>
          </w:tcPr>
          <w:p w14:paraId="1CDC9F53" w14:textId="77777777" w:rsidR="0029414A" w:rsidRPr="000762AE" w:rsidRDefault="0029414A" w:rsidP="0029414A">
            <w:pPr>
              <w:spacing w:after="0" w:line="240" w:lineRule="auto"/>
              <w:rPr>
                <w:rFonts w:ascii="Arial" w:eastAsia="Times New Roman" w:hAnsi="Arial" w:cs="Arial"/>
                <w:kern w:val="0"/>
                <w:sz w:val="22"/>
                <w:szCs w:val="22"/>
                <w:lang w:val="en-CA"/>
                <w14:ligatures w14:val="none"/>
              </w:rPr>
            </w:pPr>
            <w:r w:rsidRPr="000762AE">
              <w:rPr>
                <w:rFonts w:ascii="Arial" w:eastAsia="Times New Roman" w:hAnsi="Arial" w:cs="Arial"/>
                <w:kern w:val="0"/>
                <w:sz w:val="22"/>
                <w:szCs w:val="22"/>
                <w:lang w:val="en-CA"/>
                <w14:ligatures w14:val="none"/>
              </w:rPr>
              <w:t>Audited financial statements</w:t>
            </w:r>
          </w:p>
        </w:tc>
      </w:tr>
      <w:tr w:rsidR="0029414A" w:rsidRPr="0029414A" w14:paraId="22991AD5" w14:textId="77777777" w:rsidTr="002C4A1E">
        <w:trPr>
          <w:trHeight w:val="530"/>
        </w:trPr>
        <w:tc>
          <w:tcPr>
            <w:tcW w:w="1417" w:type="dxa"/>
            <w:vAlign w:val="center"/>
          </w:tcPr>
          <w:p w14:paraId="5C4AC6AE" w14:textId="77777777" w:rsidR="0029414A" w:rsidRPr="000762AE" w:rsidRDefault="0029414A" w:rsidP="0029414A">
            <w:pPr>
              <w:spacing w:after="0" w:line="240" w:lineRule="auto"/>
              <w:ind w:left="59"/>
              <w:jc w:val="center"/>
              <w:rPr>
                <w:rFonts w:ascii="Arial" w:eastAsia="Times New Roman" w:hAnsi="Arial" w:cs="Arial"/>
                <w:kern w:val="0"/>
                <w:sz w:val="22"/>
                <w:szCs w:val="22"/>
                <w:lang w:val="en-CA"/>
                <w14:ligatures w14:val="none"/>
              </w:rPr>
            </w:pPr>
            <w:r w:rsidRPr="000762AE">
              <w:rPr>
                <w:rFonts w:ascii="Arial" w:eastAsia="Times New Roman" w:hAnsi="Arial" w:cs="Arial"/>
                <w:kern w:val="0"/>
                <w:sz w:val="22"/>
                <w:szCs w:val="22"/>
                <w:lang w:val="en-CA"/>
                <w14:ligatures w14:val="none"/>
              </w:rPr>
              <w:t>1c</w:t>
            </w:r>
          </w:p>
        </w:tc>
        <w:tc>
          <w:tcPr>
            <w:tcW w:w="4566" w:type="dxa"/>
            <w:vAlign w:val="center"/>
          </w:tcPr>
          <w:p w14:paraId="3BB4FABF" w14:textId="77777777" w:rsidR="0029414A" w:rsidRPr="000762AE" w:rsidRDefault="0029414A" w:rsidP="0029414A">
            <w:pPr>
              <w:spacing w:after="0" w:line="240" w:lineRule="auto"/>
              <w:ind w:left="67"/>
              <w:rPr>
                <w:rFonts w:ascii="Arial" w:eastAsia="Times New Roman" w:hAnsi="Arial" w:cs="Arial"/>
                <w:kern w:val="0"/>
                <w:sz w:val="22"/>
                <w:szCs w:val="22"/>
                <w:lang w:val="en-CA"/>
                <w14:ligatures w14:val="none"/>
              </w:rPr>
            </w:pPr>
            <w:r w:rsidRPr="000762AE">
              <w:rPr>
                <w:rFonts w:ascii="Arial" w:eastAsia="Times New Roman" w:hAnsi="Arial" w:cs="Arial"/>
                <w:kern w:val="0"/>
                <w:sz w:val="22"/>
                <w:szCs w:val="22"/>
                <w:lang w:val="en-CA"/>
                <w14:ligatures w14:val="none"/>
              </w:rPr>
              <w:t>Company X</w:t>
            </w:r>
          </w:p>
        </w:tc>
        <w:tc>
          <w:tcPr>
            <w:tcW w:w="3260" w:type="dxa"/>
            <w:vAlign w:val="center"/>
          </w:tcPr>
          <w:p w14:paraId="29043CB1" w14:textId="77777777" w:rsidR="0029414A" w:rsidRPr="000762AE" w:rsidRDefault="0029414A" w:rsidP="0029414A">
            <w:pPr>
              <w:keepNext/>
              <w:spacing w:after="0" w:line="240" w:lineRule="auto"/>
              <w:outlineLvl w:val="0"/>
              <w:rPr>
                <w:rFonts w:ascii="Arial" w:eastAsia="Times New Roman" w:hAnsi="Arial" w:cs="Arial"/>
                <w:bCs/>
                <w:kern w:val="0"/>
                <w:sz w:val="22"/>
                <w:szCs w:val="22"/>
                <w:lang w:val="en-CA"/>
                <w14:ligatures w14:val="none"/>
              </w:rPr>
            </w:pPr>
            <w:r w:rsidRPr="000762AE">
              <w:rPr>
                <w:rFonts w:ascii="Arial" w:eastAsia="Times New Roman" w:hAnsi="Arial" w:cs="Arial"/>
                <w:bCs/>
                <w:kern w:val="0"/>
                <w:sz w:val="22"/>
                <w:szCs w:val="22"/>
                <w:lang w:val="en-CA"/>
                <w14:ligatures w14:val="none"/>
              </w:rPr>
              <w:t>Cash flow projections</w:t>
            </w:r>
          </w:p>
        </w:tc>
      </w:tr>
      <w:tr w:rsidR="0029414A" w:rsidRPr="0029414A" w14:paraId="7B817DD9" w14:textId="77777777" w:rsidTr="002C4A1E">
        <w:trPr>
          <w:trHeight w:val="530"/>
        </w:trPr>
        <w:tc>
          <w:tcPr>
            <w:tcW w:w="1417" w:type="dxa"/>
            <w:vAlign w:val="center"/>
          </w:tcPr>
          <w:p w14:paraId="66A7309F" w14:textId="77777777" w:rsidR="0029414A" w:rsidRPr="000762AE" w:rsidRDefault="0029414A" w:rsidP="0029414A">
            <w:pPr>
              <w:spacing w:after="0" w:line="240" w:lineRule="auto"/>
              <w:ind w:left="59"/>
              <w:jc w:val="center"/>
              <w:rPr>
                <w:rFonts w:ascii="Arial" w:eastAsia="Times New Roman" w:hAnsi="Arial" w:cs="Arial"/>
                <w:kern w:val="0"/>
                <w:sz w:val="22"/>
                <w:szCs w:val="22"/>
                <w:lang w:val="en-CA"/>
                <w14:ligatures w14:val="none"/>
              </w:rPr>
            </w:pPr>
            <w:r w:rsidRPr="000762AE">
              <w:rPr>
                <w:rFonts w:ascii="Arial" w:eastAsia="Times New Roman" w:hAnsi="Arial" w:cs="Arial"/>
                <w:kern w:val="0"/>
                <w:sz w:val="22"/>
                <w:szCs w:val="22"/>
                <w:lang w:val="en-CA"/>
                <w14:ligatures w14:val="none"/>
              </w:rPr>
              <w:t>2a</w:t>
            </w:r>
          </w:p>
        </w:tc>
        <w:tc>
          <w:tcPr>
            <w:tcW w:w="4566" w:type="dxa"/>
            <w:vAlign w:val="center"/>
          </w:tcPr>
          <w:p w14:paraId="37013C66" w14:textId="77777777" w:rsidR="0029414A" w:rsidRPr="000762AE" w:rsidRDefault="0029414A" w:rsidP="0029414A">
            <w:pPr>
              <w:spacing w:after="0" w:line="240" w:lineRule="auto"/>
              <w:ind w:left="67"/>
              <w:rPr>
                <w:rFonts w:ascii="Arial" w:eastAsia="Times New Roman" w:hAnsi="Arial" w:cs="Arial"/>
                <w:kern w:val="0"/>
                <w:sz w:val="22"/>
                <w:szCs w:val="22"/>
                <w:lang w:val="en-CA"/>
                <w14:ligatures w14:val="none"/>
              </w:rPr>
            </w:pPr>
          </w:p>
        </w:tc>
        <w:tc>
          <w:tcPr>
            <w:tcW w:w="3260" w:type="dxa"/>
            <w:vAlign w:val="center"/>
          </w:tcPr>
          <w:p w14:paraId="4576D977" w14:textId="77777777" w:rsidR="0029414A" w:rsidRPr="000762AE" w:rsidRDefault="0029414A" w:rsidP="0029414A">
            <w:pPr>
              <w:spacing w:after="0" w:line="240" w:lineRule="auto"/>
              <w:rPr>
                <w:rFonts w:ascii="Arial" w:eastAsia="Times New Roman" w:hAnsi="Arial" w:cs="Arial"/>
                <w:kern w:val="0"/>
                <w:sz w:val="22"/>
                <w:szCs w:val="22"/>
                <w:lang w:val="en-CA"/>
                <w14:ligatures w14:val="none"/>
              </w:rPr>
            </w:pPr>
          </w:p>
        </w:tc>
      </w:tr>
      <w:tr w:rsidR="0029414A" w:rsidRPr="0029414A" w14:paraId="1494F5A9" w14:textId="77777777" w:rsidTr="002C4A1E">
        <w:trPr>
          <w:trHeight w:val="530"/>
        </w:trPr>
        <w:tc>
          <w:tcPr>
            <w:tcW w:w="1417" w:type="dxa"/>
            <w:vAlign w:val="center"/>
          </w:tcPr>
          <w:p w14:paraId="31C5E2F2" w14:textId="77777777" w:rsidR="0029414A" w:rsidRPr="000762AE" w:rsidRDefault="0029414A" w:rsidP="0029414A">
            <w:pPr>
              <w:spacing w:after="0" w:line="240" w:lineRule="auto"/>
              <w:ind w:left="59"/>
              <w:jc w:val="center"/>
              <w:rPr>
                <w:rFonts w:ascii="Arial" w:eastAsia="Times New Roman" w:hAnsi="Arial" w:cs="Arial"/>
                <w:kern w:val="0"/>
                <w:sz w:val="22"/>
                <w:szCs w:val="22"/>
                <w:lang w:val="en-CA"/>
                <w14:ligatures w14:val="none"/>
              </w:rPr>
            </w:pPr>
          </w:p>
        </w:tc>
        <w:tc>
          <w:tcPr>
            <w:tcW w:w="4566" w:type="dxa"/>
            <w:vAlign w:val="center"/>
          </w:tcPr>
          <w:p w14:paraId="0FA03429" w14:textId="77777777" w:rsidR="0029414A" w:rsidRPr="000762AE" w:rsidRDefault="0029414A" w:rsidP="0029414A">
            <w:pPr>
              <w:spacing w:after="0" w:line="240" w:lineRule="auto"/>
              <w:ind w:left="67"/>
              <w:rPr>
                <w:rFonts w:ascii="Arial" w:eastAsia="Times New Roman" w:hAnsi="Arial" w:cs="Arial"/>
                <w:kern w:val="0"/>
                <w:sz w:val="22"/>
                <w:szCs w:val="22"/>
                <w:lang w:val="en-CA"/>
                <w14:ligatures w14:val="none"/>
              </w:rPr>
            </w:pPr>
          </w:p>
        </w:tc>
        <w:tc>
          <w:tcPr>
            <w:tcW w:w="3260" w:type="dxa"/>
            <w:vAlign w:val="center"/>
          </w:tcPr>
          <w:p w14:paraId="0FFDBEFF" w14:textId="77777777" w:rsidR="0029414A" w:rsidRPr="000762AE" w:rsidRDefault="0029414A" w:rsidP="0029414A">
            <w:pPr>
              <w:spacing w:after="0" w:line="240" w:lineRule="auto"/>
              <w:ind w:left="284"/>
              <w:rPr>
                <w:rFonts w:ascii="Arial" w:eastAsia="Times New Roman" w:hAnsi="Arial" w:cs="Arial"/>
                <w:kern w:val="0"/>
                <w:sz w:val="22"/>
                <w:szCs w:val="22"/>
                <w:lang w:val="en-CA"/>
                <w14:ligatures w14:val="none"/>
              </w:rPr>
            </w:pPr>
          </w:p>
        </w:tc>
      </w:tr>
      <w:tr w:rsidR="0029414A" w:rsidRPr="0029414A" w14:paraId="0F2642AF" w14:textId="77777777" w:rsidTr="002C4A1E">
        <w:trPr>
          <w:trHeight w:val="530"/>
        </w:trPr>
        <w:tc>
          <w:tcPr>
            <w:tcW w:w="1417" w:type="dxa"/>
            <w:vAlign w:val="center"/>
          </w:tcPr>
          <w:p w14:paraId="31A110A3" w14:textId="77777777" w:rsidR="0029414A" w:rsidRPr="000762AE" w:rsidRDefault="0029414A" w:rsidP="0029414A">
            <w:pPr>
              <w:spacing w:after="0" w:line="240" w:lineRule="auto"/>
              <w:ind w:left="59"/>
              <w:jc w:val="center"/>
              <w:rPr>
                <w:rFonts w:ascii="Arial" w:eastAsia="Times New Roman" w:hAnsi="Arial" w:cs="Arial"/>
                <w:kern w:val="0"/>
                <w:sz w:val="22"/>
                <w:szCs w:val="22"/>
                <w:lang w:val="en-CA"/>
                <w14:ligatures w14:val="none"/>
              </w:rPr>
            </w:pPr>
          </w:p>
        </w:tc>
        <w:tc>
          <w:tcPr>
            <w:tcW w:w="4566" w:type="dxa"/>
            <w:vAlign w:val="center"/>
          </w:tcPr>
          <w:p w14:paraId="0B08188E" w14:textId="77777777" w:rsidR="0029414A" w:rsidRPr="000762AE" w:rsidRDefault="0029414A" w:rsidP="0029414A">
            <w:pPr>
              <w:spacing w:after="0" w:line="240" w:lineRule="auto"/>
              <w:ind w:left="67"/>
              <w:rPr>
                <w:rFonts w:ascii="Arial" w:eastAsia="Times New Roman" w:hAnsi="Arial" w:cs="Arial"/>
                <w:kern w:val="0"/>
                <w:sz w:val="22"/>
                <w:szCs w:val="22"/>
                <w:lang w:val="en-CA"/>
                <w14:ligatures w14:val="none"/>
              </w:rPr>
            </w:pPr>
          </w:p>
        </w:tc>
        <w:tc>
          <w:tcPr>
            <w:tcW w:w="3260" w:type="dxa"/>
            <w:vAlign w:val="center"/>
          </w:tcPr>
          <w:p w14:paraId="50A2C32C" w14:textId="77777777" w:rsidR="0029414A" w:rsidRPr="000762AE" w:rsidRDefault="0029414A" w:rsidP="0029414A">
            <w:pPr>
              <w:spacing w:after="0" w:line="240" w:lineRule="auto"/>
              <w:ind w:left="284"/>
              <w:rPr>
                <w:rFonts w:ascii="Arial" w:eastAsia="Times New Roman" w:hAnsi="Arial" w:cs="Arial"/>
                <w:kern w:val="0"/>
                <w:sz w:val="22"/>
                <w:szCs w:val="22"/>
                <w:lang w:val="en-CA"/>
                <w14:ligatures w14:val="none"/>
              </w:rPr>
            </w:pPr>
          </w:p>
        </w:tc>
      </w:tr>
    </w:tbl>
    <w:p w14:paraId="49D8E2EE" w14:textId="77777777" w:rsidR="0029414A" w:rsidRPr="0029414A" w:rsidRDefault="0029414A" w:rsidP="0029414A">
      <w:pPr>
        <w:spacing w:after="0" w:line="240" w:lineRule="auto"/>
        <w:rPr>
          <w:rFonts w:ascii="Verdana" w:eastAsia="Times New Roman" w:hAnsi="Verdana" w:cs="Arial"/>
          <w:b/>
          <w:bCs/>
          <w:kern w:val="0"/>
          <w:sz w:val="20"/>
          <w:szCs w:val="20"/>
          <w:lang w:val="en-CA"/>
          <w14:ligatures w14:val="none"/>
        </w:rPr>
      </w:pPr>
    </w:p>
    <w:p w14:paraId="5FD2530B" w14:textId="20869682" w:rsidR="00B55AD3" w:rsidRDefault="0029414A" w:rsidP="0029414A">
      <w:r w:rsidRPr="0029414A">
        <w:rPr>
          <w:rFonts w:ascii="Verdana" w:eastAsia="Times New Roman" w:hAnsi="Verdana" w:cs="Arial"/>
          <w:b/>
          <w:bCs/>
          <w:kern w:val="0"/>
          <w:sz w:val="20"/>
          <w:szCs w:val="20"/>
          <w:lang w:val="en-CA"/>
          <w14:ligatures w14:val="none"/>
        </w:rPr>
        <w:br w:type="page"/>
      </w:r>
    </w:p>
    <w:sectPr w:rsidR="00B55AD3">
      <w:head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C9321" w14:textId="77777777" w:rsidR="00F160CE" w:rsidRDefault="00F160CE" w:rsidP="006F1368">
      <w:pPr>
        <w:spacing w:after="0" w:line="240" w:lineRule="auto"/>
      </w:pPr>
      <w:r>
        <w:separator/>
      </w:r>
    </w:p>
  </w:endnote>
  <w:endnote w:type="continuationSeparator" w:id="0">
    <w:p w14:paraId="51BD7C4A" w14:textId="77777777" w:rsidR="00F160CE" w:rsidRDefault="00F160CE" w:rsidP="006F1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DB75D" w14:textId="77777777" w:rsidR="00F160CE" w:rsidRDefault="00F160CE" w:rsidP="006F1368">
      <w:pPr>
        <w:spacing w:after="0" w:line="240" w:lineRule="auto"/>
      </w:pPr>
      <w:r>
        <w:separator/>
      </w:r>
    </w:p>
  </w:footnote>
  <w:footnote w:type="continuationSeparator" w:id="0">
    <w:p w14:paraId="2B885104" w14:textId="77777777" w:rsidR="00F160CE" w:rsidRDefault="00F160CE" w:rsidP="006F1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EEFB" w14:textId="0343AF41" w:rsidR="006F1368" w:rsidRDefault="00172101">
    <w:pPr>
      <w:pStyle w:val="En-tte"/>
    </w:pPr>
    <w:r w:rsidRPr="00E5256E">
      <w:rPr>
        <w:noProof/>
        <w:lang w:eastAsia="en-CA"/>
      </w:rPr>
      <w:drawing>
        <wp:anchor distT="0" distB="0" distL="114300" distR="114300" simplePos="0" relativeHeight="251659264" behindDoc="0" locked="0" layoutInCell="1" allowOverlap="1" wp14:anchorId="630DEB62" wp14:editId="604555D7">
          <wp:simplePos x="0" y="0"/>
          <wp:positionH relativeFrom="margin">
            <wp:posOffset>5080543</wp:posOffset>
          </wp:positionH>
          <wp:positionV relativeFrom="paragraph">
            <wp:posOffset>-284246</wp:posOffset>
          </wp:positionV>
          <wp:extent cx="1009650" cy="609600"/>
          <wp:effectExtent l="0" t="0" r="0" b="0"/>
          <wp:wrapNone/>
          <wp:docPr id="22" name="Picture 111" descr="Ge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Genome"/>
                  <pic:cNvPicPr>
                    <a:picLocks noChangeAspect="1" noChangeArrowheads="1"/>
                  </pic:cNvPicPr>
                </pic:nvPicPr>
                <pic:blipFill>
                  <a:blip r:embed="rId1" cstate="print"/>
                  <a:srcRect/>
                  <a:stretch>
                    <a:fillRect/>
                  </a:stretch>
                </pic:blipFill>
                <pic:spPr bwMode="auto">
                  <a:xfrm>
                    <a:off x="0" y="0"/>
                    <a:ext cx="1009650" cy="609600"/>
                  </a:xfrm>
                  <a:prstGeom prst="rect">
                    <a:avLst/>
                  </a:prstGeom>
                  <a:noFill/>
                </pic:spPr>
              </pic:pic>
            </a:graphicData>
          </a:graphic>
        </wp:anchor>
      </w:drawing>
    </w:r>
    <w:r>
      <w:rPr>
        <w:noProof/>
        <w:lang w:eastAsia="fr-CA"/>
      </w:rPr>
      <w:drawing>
        <wp:anchor distT="0" distB="0" distL="114300" distR="114300" simplePos="0" relativeHeight="251661312" behindDoc="1" locked="0" layoutInCell="1" allowOverlap="1" wp14:anchorId="2FBC70A0" wp14:editId="55C3B5A5">
          <wp:simplePos x="0" y="0"/>
          <wp:positionH relativeFrom="margin">
            <wp:posOffset>-606340</wp:posOffset>
          </wp:positionH>
          <wp:positionV relativeFrom="paragraph">
            <wp:posOffset>-249776</wp:posOffset>
          </wp:positionV>
          <wp:extent cx="1038225" cy="617855"/>
          <wp:effectExtent l="0" t="0" r="9525" b="0"/>
          <wp:wrapTight wrapText="bothSides">
            <wp:wrapPolygon edited="0">
              <wp:start x="2378" y="0"/>
              <wp:lineTo x="0" y="1332"/>
              <wp:lineTo x="0" y="13320"/>
              <wp:lineTo x="1982" y="20645"/>
              <wp:lineTo x="21402" y="20645"/>
              <wp:lineTo x="21402" y="17316"/>
              <wp:lineTo x="5549" y="10656"/>
              <wp:lineTo x="4360" y="0"/>
              <wp:lineTo x="2378" y="0"/>
            </wp:wrapPolygon>
          </wp:wrapTight>
          <wp:docPr id="23" name="Image 1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38225" cy="61785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5E"/>
    <w:rsid w:val="000762AE"/>
    <w:rsid w:val="00172101"/>
    <w:rsid w:val="002045F4"/>
    <w:rsid w:val="0029414A"/>
    <w:rsid w:val="00370EC0"/>
    <w:rsid w:val="00371354"/>
    <w:rsid w:val="004F6939"/>
    <w:rsid w:val="00530001"/>
    <w:rsid w:val="00605C3F"/>
    <w:rsid w:val="0064428E"/>
    <w:rsid w:val="00691BB7"/>
    <w:rsid w:val="006F1368"/>
    <w:rsid w:val="0070607E"/>
    <w:rsid w:val="007D1008"/>
    <w:rsid w:val="0091607B"/>
    <w:rsid w:val="009F4EB0"/>
    <w:rsid w:val="00AF7059"/>
    <w:rsid w:val="00B13FE0"/>
    <w:rsid w:val="00B55AD3"/>
    <w:rsid w:val="00BA47BC"/>
    <w:rsid w:val="00C7698F"/>
    <w:rsid w:val="00C8075E"/>
    <w:rsid w:val="00D02B00"/>
    <w:rsid w:val="00F160C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402F"/>
  <w15:chartTrackingRefBased/>
  <w15:docId w15:val="{3DC46228-F2CD-48E2-91F5-BA763982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80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0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075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075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075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075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075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075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075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075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075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075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075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075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075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075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075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075E"/>
    <w:rPr>
      <w:rFonts w:eastAsiaTheme="majorEastAsia" w:cstheme="majorBidi"/>
      <w:color w:val="272727" w:themeColor="text1" w:themeTint="D8"/>
    </w:rPr>
  </w:style>
  <w:style w:type="paragraph" w:styleId="Titre">
    <w:name w:val="Title"/>
    <w:basedOn w:val="Normal"/>
    <w:next w:val="Normal"/>
    <w:link w:val="TitreCar"/>
    <w:uiPriority w:val="10"/>
    <w:qFormat/>
    <w:rsid w:val="00C80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075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075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075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075E"/>
    <w:pPr>
      <w:spacing w:before="160"/>
      <w:jc w:val="center"/>
    </w:pPr>
    <w:rPr>
      <w:i/>
      <w:iCs/>
      <w:color w:val="404040" w:themeColor="text1" w:themeTint="BF"/>
    </w:rPr>
  </w:style>
  <w:style w:type="character" w:customStyle="1" w:styleId="CitationCar">
    <w:name w:val="Citation Car"/>
    <w:basedOn w:val="Policepardfaut"/>
    <w:link w:val="Citation"/>
    <w:uiPriority w:val="29"/>
    <w:rsid w:val="00C8075E"/>
    <w:rPr>
      <w:i/>
      <w:iCs/>
      <w:color w:val="404040" w:themeColor="text1" w:themeTint="BF"/>
    </w:rPr>
  </w:style>
  <w:style w:type="paragraph" w:styleId="Paragraphedeliste">
    <w:name w:val="List Paragraph"/>
    <w:basedOn w:val="Normal"/>
    <w:uiPriority w:val="34"/>
    <w:qFormat/>
    <w:rsid w:val="00C8075E"/>
    <w:pPr>
      <w:ind w:left="720"/>
      <w:contextualSpacing/>
    </w:pPr>
  </w:style>
  <w:style w:type="character" w:styleId="Accentuationintense">
    <w:name w:val="Intense Emphasis"/>
    <w:basedOn w:val="Policepardfaut"/>
    <w:uiPriority w:val="21"/>
    <w:qFormat/>
    <w:rsid w:val="00C8075E"/>
    <w:rPr>
      <w:i/>
      <w:iCs/>
      <w:color w:val="0F4761" w:themeColor="accent1" w:themeShade="BF"/>
    </w:rPr>
  </w:style>
  <w:style w:type="paragraph" w:styleId="Citationintense">
    <w:name w:val="Intense Quote"/>
    <w:basedOn w:val="Normal"/>
    <w:next w:val="Normal"/>
    <w:link w:val="CitationintenseCar"/>
    <w:uiPriority w:val="30"/>
    <w:qFormat/>
    <w:rsid w:val="00C80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075E"/>
    <w:rPr>
      <w:i/>
      <w:iCs/>
      <w:color w:val="0F4761" w:themeColor="accent1" w:themeShade="BF"/>
    </w:rPr>
  </w:style>
  <w:style w:type="character" w:styleId="Rfrenceintense">
    <w:name w:val="Intense Reference"/>
    <w:basedOn w:val="Policepardfaut"/>
    <w:uiPriority w:val="32"/>
    <w:qFormat/>
    <w:rsid w:val="00C8075E"/>
    <w:rPr>
      <w:b/>
      <w:bCs/>
      <w:smallCaps/>
      <w:color w:val="0F4761" w:themeColor="accent1" w:themeShade="BF"/>
      <w:spacing w:val="5"/>
    </w:rPr>
  </w:style>
  <w:style w:type="paragraph" w:styleId="En-tte">
    <w:name w:val="header"/>
    <w:basedOn w:val="Normal"/>
    <w:link w:val="En-tteCar"/>
    <w:uiPriority w:val="99"/>
    <w:unhideWhenUsed/>
    <w:rsid w:val="006F1368"/>
    <w:pPr>
      <w:tabs>
        <w:tab w:val="center" w:pos="4320"/>
        <w:tab w:val="right" w:pos="8640"/>
      </w:tabs>
      <w:spacing w:after="0" w:line="240" w:lineRule="auto"/>
    </w:pPr>
  </w:style>
  <w:style w:type="character" w:customStyle="1" w:styleId="En-tteCar">
    <w:name w:val="En-tête Car"/>
    <w:basedOn w:val="Policepardfaut"/>
    <w:link w:val="En-tte"/>
    <w:uiPriority w:val="99"/>
    <w:rsid w:val="006F1368"/>
  </w:style>
  <w:style w:type="paragraph" w:styleId="Pieddepage">
    <w:name w:val="footer"/>
    <w:basedOn w:val="Normal"/>
    <w:link w:val="PieddepageCar"/>
    <w:uiPriority w:val="99"/>
    <w:unhideWhenUsed/>
    <w:rsid w:val="006F136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F1368"/>
  </w:style>
  <w:style w:type="character" w:styleId="Hyperlien">
    <w:name w:val="Hyperlink"/>
    <w:basedOn w:val="Policepardfaut"/>
    <w:uiPriority w:val="99"/>
    <w:unhideWhenUsed/>
    <w:rsid w:val="00BA47BC"/>
    <w:rPr>
      <w:color w:val="467886" w:themeColor="hyperlink"/>
      <w:u w:val="single"/>
    </w:rPr>
  </w:style>
  <w:style w:type="character" w:styleId="Mentionnonrsolue">
    <w:name w:val="Unresolved Mention"/>
    <w:basedOn w:val="Policepardfaut"/>
    <w:uiPriority w:val="99"/>
    <w:semiHidden/>
    <w:unhideWhenUsed/>
    <w:rsid w:val="00BA4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genomecanada.ca/wp-content/uploads/2024/11/Guidelines-for-Funding_10_24-2.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972a34-19fd-440c-9058-fc0e5a6319da">
      <Terms xmlns="http://schemas.microsoft.com/office/infopath/2007/PartnerControls"/>
    </lcf76f155ced4ddcb4097134ff3c332f>
    <TaxCatchAll xmlns="222f0f53-cec1-4dca-b9f3-d1517c57a257" xsi:nil="true"/>
    <IconOverlay xmlns="http://schemas.microsoft.com/sharepoint/v4" xsi:nil="true"/>
    <_Flow_SignoffStatus xmlns="31972a34-19fd-440c-9058-fc0e5a6319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B7A3ED8C3DE64F8DADB364A2B920F3" ma:contentTypeVersion="21" ma:contentTypeDescription="Create a new document." ma:contentTypeScope="" ma:versionID="63d1b0c46361bef02c9f4a1cf14981aa">
  <xsd:schema xmlns:xsd="http://www.w3.org/2001/XMLSchema" xmlns:xs="http://www.w3.org/2001/XMLSchema" xmlns:p="http://schemas.microsoft.com/office/2006/metadata/properties" xmlns:ns2="31972a34-19fd-440c-9058-fc0e5a6319da" xmlns:ns3="222f0f53-cec1-4dca-b9f3-d1517c57a257" xmlns:ns4="http://schemas.microsoft.com/sharepoint/v4" targetNamespace="http://schemas.microsoft.com/office/2006/metadata/properties" ma:root="true" ma:fieldsID="34142bb98300399f0f54054d8b26889c" ns2:_="" ns3:_="" ns4:_="">
    <xsd:import namespace="31972a34-19fd-440c-9058-fc0e5a6319da"/>
    <xsd:import namespace="222f0f53-cec1-4dca-b9f3-d1517c57a257"/>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_Flow_SignoffStatus" minOccurs="0"/>
                <xsd:element ref="ns4:IconOverla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72a34-19fd-440c-9058-fc0e5a631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2d5691-054b-4fcb-a0b2-5da05100e5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f0f53-cec1-4dca-b9f3-d1517c57a2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ea29c7-b5b6-45e2-ab9d-e1337cceb2cb}" ma:internalName="TaxCatchAll" ma:showField="CatchAllData" ma:web="222f0f53-cec1-4dca-b9f3-d1517c57a2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353F8-69E9-4760-A123-36A5D00B23EB}">
  <ds:schemaRefs>
    <ds:schemaRef ds:uri="http://schemas.microsoft.com/office/2006/metadata/properties"/>
    <ds:schemaRef ds:uri="http://schemas.microsoft.com/office/infopath/2007/PartnerControls"/>
    <ds:schemaRef ds:uri="31972a34-19fd-440c-9058-fc0e5a6319da"/>
    <ds:schemaRef ds:uri="222f0f53-cec1-4dca-b9f3-d1517c57a257"/>
    <ds:schemaRef ds:uri="http://schemas.microsoft.com/sharepoint/v4"/>
  </ds:schemaRefs>
</ds:datastoreItem>
</file>

<file path=customXml/itemProps2.xml><?xml version="1.0" encoding="utf-8"?>
<ds:datastoreItem xmlns:ds="http://schemas.openxmlformats.org/officeDocument/2006/customXml" ds:itemID="{59300747-F8F1-464E-B5F9-A6C7C3B9228C}">
  <ds:schemaRefs>
    <ds:schemaRef ds:uri="http://schemas.microsoft.com/sharepoint/v3/contenttype/forms"/>
  </ds:schemaRefs>
</ds:datastoreItem>
</file>

<file path=customXml/itemProps3.xml><?xml version="1.0" encoding="utf-8"?>
<ds:datastoreItem xmlns:ds="http://schemas.openxmlformats.org/officeDocument/2006/customXml" ds:itemID="{C450A2E3-892E-4AEA-B631-E1839760F0FD}"/>
</file>

<file path=docProps/app.xml><?xml version="1.0" encoding="utf-8"?>
<Properties xmlns="http://schemas.openxmlformats.org/officeDocument/2006/extended-properties" xmlns:vt="http://schemas.openxmlformats.org/officeDocument/2006/docPropsVTypes">
  <Template>Normal.dotm</Template>
  <TotalTime>7</TotalTime>
  <Pages>2</Pages>
  <Words>357</Words>
  <Characters>1966</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Arnaud Cheuk</dc:creator>
  <cp:keywords/>
  <dc:description/>
  <cp:lastModifiedBy> Arnaud Cheuk</cp:lastModifiedBy>
  <cp:revision>14</cp:revision>
  <dcterms:created xsi:type="dcterms:W3CDTF">2025-06-13T14:15:00Z</dcterms:created>
  <dcterms:modified xsi:type="dcterms:W3CDTF">2025-07-14T18:06:00Z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0x01010067B7A3ED8C3DE64F8DADB364A2B920F3</vt:lpwstr>
  </property>
  <property fmtid="{D5CDD505-2E9C-101B-9397-08002B2CF9AE}" pid="3" name="MediaServiceImageTags">
    <vt:lpwstr/>
  </property>
</Properties>
</file>